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3897"/>
      </w:tblGrid>
      <w:tr w:rsidR="004A0A6A" w:rsidRPr="00E962CB" w14:paraId="4E843B27" w14:textId="77777777" w:rsidTr="00E962CB">
        <w:tc>
          <w:tcPr>
            <w:tcW w:w="498" w:type="dxa"/>
            <w:tcBorders>
              <w:bottom w:val="nil"/>
              <w:right w:val="nil"/>
            </w:tcBorders>
          </w:tcPr>
          <w:p w14:paraId="1AE8C5E0" w14:textId="77777777" w:rsidR="004A0A6A" w:rsidRPr="00E962CB" w:rsidRDefault="004A0A6A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048B5E3F" w14:textId="77777777" w:rsidR="008E35E4" w:rsidRDefault="004A0A6A" w:rsidP="008E35E4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Standard:</w:t>
            </w:r>
            <w:r w:rsidR="00E962CB">
              <w:rPr>
                <w:rFonts w:ascii="Arial Nova Light" w:hAnsi="Arial Nova Light" w:cstheme="minorHAnsi"/>
                <w:b/>
              </w:rPr>
              <w:t xml:space="preserve"> </w:t>
            </w:r>
          </w:p>
          <w:p w14:paraId="05A631DD" w14:textId="7343A12E" w:rsidR="008E35E4" w:rsidRPr="008E35E4" w:rsidRDefault="008E35E4" w:rsidP="008E35E4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bCs/>
              </w:rPr>
            </w:pPr>
            <w:r w:rsidRPr="008E35E4">
              <w:rPr>
                <w:rFonts w:ascii="Arial Nova Light" w:hAnsi="Arial Nova Light" w:cstheme="minorHAnsi"/>
                <w:bCs/>
              </w:rPr>
              <w:t>ELAGSE9-10RL3: ANALYZE how complex characters (e.g., those with multiple or conflicting motivations) develop over the course of a text, interact with other characters, and advance the plot or develop the theme.</w:t>
            </w:r>
          </w:p>
          <w:p w14:paraId="6EFBD76C" w14:textId="7B4FF00C" w:rsidR="004A0A6A" w:rsidRPr="008E35E4" w:rsidRDefault="008E35E4" w:rsidP="008E35E4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bCs/>
              </w:rPr>
            </w:pPr>
            <w:r w:rsidRPr="008E35E4">
              <w:rPr>
                <w:rFonts w:ascii="Arial Nova Light" w:hAnsi="Arial Nova Light" w:cstheme="minorHAnsi"/>
                <w:bCs/>
              </w:rPr>
              <w:t>ELAGSE9-10RL4: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tone.)</w:t>
            </w:r>
          </w:p>
        </w:tc>
      </w:tr>
      <w:tr w:rsidR="00A114BE" w:rsidRPr="00E962CB" w14:paraId="20B0B051" w14:textId="77777777" w:rsidTr="00E962CB">
        <w:tc>
          <w:tcPr>
            <w:tcW w:w="498" w:type="dxa"/>
            <w:tcBorders>
              <w:top w:val="nil"/>
              <w:right w:val="nil"/>
            </w:tcBorders>
          </w:tcPr>
          <w:p w14:paraId="41DE16D1" w14:textId="77777777" w:rsidR="00A114BE" w:rsidRPr="00E962CB" w:rsidRDefault="00A114BE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001E2CFE" w14:textId="77777777" w:rsidR="00A114BE" w:rsidRPr="00E962CB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Assessment:</w:t>
            </w:r>
            <w:r w:rsidR="00E962CB">
              <w:rPr>
                <w:rFonts w:ascii="Arial Nova Light" w:hAnsi="Arial Nova Light" w:cstheme="minorHAnsi"/>
                <w:b/>
              </w:rPr>
              <w:tab/>
            </w:r>
            <w:r w:rsidRPr="00E962CB">
              <w:rPr>
                <w:rFonts w:ascii="Arial Nova Light" w:hAnsi="Arial Nova Light" w:cstheme="minorHAnsi"/>
                <w:b/>
              </w:rPr>
              <w:t xml:space="preserve"> </w:t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Quiz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Unit Test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3568D511" w14:textId="77777777" w:rsidR="00B24F5C" w:rsidRDefault="00B24F5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427"/>
        <w:gridCol w:w="2063"/>
        <w:gridCol w:w="1913"/>
        <w:gridCol w:w="1857"/>
        <w:gridCol w:w="1821"/>
        <w:gridCol w:w="1980"/>
        <w:gridCol w:w="1815"/>
        <w:gridCol w:w="2018"/>
      </w:tblGrid>
      <w:tr w:rsidR="00926951" w:rsidRPr="00E962CB" w14:paraId="143ED895" w14:textId="77777777" w:rsidTr="008559F3">
        <w:trPr>
          <w:trHeight w:val="1097"/>
        </w:trPr>
        <w:tc>
          <w:tcPr>
            <w:tcW w:w="496" w:type="dxa"/>
            <w:tcBorders>
              <w:bottom w:val="nil"/>
              <w:right w:val="nil"/>
            </w:tcBorders>
          </w:tcPr>
          <w:p w14:paraId="11C2B389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756E57BF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2063" w:type="dxa"/>
            <w:vAlign w:val="center"/>
          </w:tcPr>
          <w:p w14:paraId="25293772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Pre-Teaching</w:t>
            </w:r>
          </w:p>
          <w:p w14:paraId="3940CA09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13" w:type="dxa"/>
            <w:vAlign w:val="center"/>
          </w:tcPr>
          <w:p w14:paraId="059388E6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07F799ED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1857" w:type="dxa"/>
            <w:vAlign w:val="center"/>
          </w:tcPr>
          <w:p w14:paraId="40D8DFAE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5B09F418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27E62D6A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821" w:type="dxa"/>
            <w:vAlign w:val="center"/>
          </w:tcPr>
          <w:p w14:paraId="4468F62D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09B8FECF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1913F23D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2D40D9FD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80" w:type="dxa"/>
            <w:vAlign w:val="center"/>
          </w:tcPr>
          <w:p w14:paraId="2BF791DB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Collaborative</w:t>
            </w:r>
          </w:p>
          <w:p w14:paraId="53A35B52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Learning</w:t>
            </w:r>
          </w:p>
          <w:p w14:paraId="3CF32DAF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582C64B2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815" w:type="dxa"/>
            <w:vAlign w:val="center"/>
          </w:tcPr>
          <w:p w14:paraId="3A1FDD80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7381535C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4367E4C9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2018" w:type="dxa"/>
            <w:vAlign w:val="center"/>
          </w:tcPr>
          <w:p w14:paraId="03C0D04F" w14:textId="77777777" w:rsidR="00E214EA" w:rsidRPr="00E962CB" w:rsidRDefault="00E214EA" w:rsidP="0076331C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Closing</w:t>
            </w:r>
          </w:p>
          <w:p w14:paraId="17041FA6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926951" w:rsidRPr="00E962CB" w14:paraId="28D3CEE7" w14:textId="77777777" w:rsidTr="008559F3">
        <w:tc>
          <w:tcPr>
            <w:tcW w:w="496" w:type="dxa"/>
            <w:tcBorders>
              <w:top w:val="nil"/>
              <w:right w:val="nil"/>
            </w:tcBorders>
          </w:tcPr>
          <w:p w14:paraId="4A078539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8EC549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09333260" w14:textId="77777777" w:rsidR="00E214EA" w:rsidRPr="00E962CB" w:rsidRDefault="00E214EA" w:rsidP="0076331C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13E9BAD9" wp14:editId="08B1C76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050D7" w14:textId="77777777" w:rsidR="00E214EA" w:rsidRPr="00E962CB" w:rsidRDefault="00E214EA" w:rsidP="0076331C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 xml:space="preserve">     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4EC9F1EA" w14:textId="77777777" w:rsidR="00E214EA" w:rsidRPr="00E962CB" w:rsidRDefault="00E214EA" w:rsidP="0076331C">
            <w:pPr>
              <w:rPr>
                <w:rFonts w:ascii="Arial Nova Light" w:hAnsi="Arial Nova Light" w:cstheme="minorHAnsi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73AEF6B" wp14:editId="1AFF962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52857C" w14:textId="77777777" w:rsidR="00E214EA" w:rsidRPr="00E962CB" w:rsidRDefault="00E214EA" w:rsidP="0076331C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</w:rPr>
              <w:t xml:space="preserve">     </w:t>
            </w:r>
            <w:r w:rsidRPr="00E962CB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5CD7B9F7" w14:textId="77777777" w:rsidR="00E214EA" w:rsidRPr="00E962CB" w:rsidRDefault="00E214EA" w:rsidP="0076331C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5B06235A" w14:textId="77777777" w:rsidR="00E214EA" w:rsidRPr="00E962CB" w:rsidRDefault="00E214EA" w:rsidP="0076331C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5A30AF3C" wp14:editId="18BF72C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15871FBF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1913" w:type="dxa"/>
          </w:tcPr>
          <w:p w14:paraId="7BD99303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Do Now</w:t>
            </w:r>
          </w:p>
          <w:p w14:paraId="64E9D5DF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79BEA88C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2254E937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2E839B41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09E7CFE7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Number Talks</w:t>
            </w:r>
          </w:p>
          <w:p w14:paraId="1D1F88BE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5DCDA0DC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1857" w:type="dxa"/>
          </w:tcPr>
          <w:p w14:paraId="34A10ED6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1C2E556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4CE4D38E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194DB16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46A58F11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86E623B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DBB5BAF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21" w:type="dxa"/>
          </w:tcPr>
          <w:p w14:paraId="37B911C8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51EBEAE4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29F005F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8DE2AA9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E174952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6E64A3E8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25F0E24F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2526C140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5AD071D7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09AC2AC9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CF22727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60D4DD9B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146665D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4D1DC91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15" w:type="dxa"/>
          </w:tcPr>
          <w:p w14:paraId="62079E42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94F4648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51481F1B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56DE3EAD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1753F5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44FCA111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2ABBD275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02859EB6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18" w:type="dxa"/>
          </w:tcPr>
          <w:p w14:paraId="5B26552D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689E8DDE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25B56B6C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3BE6C5AF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F3A8DF0" w14:textId="77777777" w:rsidR="00E214EA" w:rsidRPr="00E962CB" w:rsidRDefault="00E214EA" w:rsidP="0076331C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463EEFB" w14:textId="77777777" w:rsidR="00E214EA" w:rsidRPr="00E962CB" w:rsidRDefault="00E214EA" w:rsidP="0076331C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26951" w:rsidRPr="00E962CB" w14:paraId="1907439D" w14:textId="77777777" w:rsidTr="008559F3">
        <w:trPr>
          <w:cantSplit/>
          <w:trHeight w:val="432"/>
        </w:trPr>
        <w:tc>
          <w:tcPr>
            <w:tcW w:w="496" w:type="dxa"/>
            <w:vMerge w:val="restart"/>
            <w:textDirection w:val="btLr"/>
          </w:tcPr>
          <w:p w14:paraId="60B544D7" w14:textId="77777777" w:rsidR="00E214EA" w:rsidRPr="00E962CB" w:rsidRDefault="00E214EA" w:rsidP="0076331C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Monday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251ECC8A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3A412CB" wp14:editId="4871B3F0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left w:val="nil"/>
              <w:bottom w:val="nil"/>
            </w:tcBorders>
          </w:tcPr>
          <w:p w14:paraId="29999B35" w14:textId="6578E423" w:rsidR="00E214EA" w:rsidRPr="00E962CB" w:rsidRDefault="00BE5931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Students are assessing their knowledge of </w:t>
            </w:r>
            <w:r w:rsidR="008E35E4">
              <w:rPr>
                <w:rFonts w:ascii="Arial Nova Light" w:hAnsi="Arial Nova Light"/>
                <w:sz w:val="16"/>
                <w:szCs w:val="16"/>
              </w:rPr>
              <w:t xml:space="preserve">character/characterization, </w:t>
            </w:r>
          </w:p>
        </w:tc>
        <w:tc>
          <w:tcPr>
            <w:tcW w:w="1913" w:type="dxa"/>
            <w:vMerge w:val="restart"/>
          </w:tcPr>
          <w:p w14:paraId="04E40844" w14:textId="32F0D388" w:rsidR="00E214EA" w:rsidRPr="00E962CB" w:rsidRDefault="00595C9D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Knowledge Splash: </w:t>
            </w:r>
            <w:r w:rsidR="00DC71EA">
              <w:rPr>
                <w:rFonts w:ascii="Arial Nova Light" w:hAnsi="Arial Nova Light"/>
                <w:sz w:val="16"/>
                <w:szCs w:val="16"/>
              </w:rPr>
              <w:t xml:space="preserve">Write down everything you already know about how characters are made in stories. </w:t>
            </w:r>
            <w:r w:rsidR="00174076">
              <w:rPr>
                <w:rFonts w:ascii="Arial Nova Light" w:hAnsi="Arial Nova Light"/>
                <w:sz w:val="16"/>
                <w:szCs w:val="16"/>
              </w:rPr>
              <w:t>(Canvas)</w:t>
            </w:r>
          </w:p>
        </w:tc>
        <w:tc>
          <w:tcPr>
            <w:tcW w:w="1857" w:type="dxa"/>
            <w:vMerge w:val="restart"/>
          </w:tcPr>
          <w:p w14:paraId="3B1DBB2C" w14:textId="321B1FE1" w:rsidR="00E214EA" w:rsidRPr="00E962CB" w:rsidRDefault="00804A33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21" w:type="dxa"/>
            <w:vMerge w:val="restart"/>
          </w:tcPr>
          <w:p w14:paraId="7EA24FBC" w14:textId="5BFD1951" w:rsidR="00E214EA" w:rsidRPr="00E962CB" w:rsidRDefault="00804A33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80" w:type="dxa"/>
            <w:vMerge w:val="restart"/>
          </w:tcPr>
          <w:p w14:paraId="33D9EDD0" w14:textId="15185BBD" w:rsidR="00E214EA" w:rsidRPr="00E962CB" w:rsidRDefault="00804A33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15" w:type="dxa"/>
            <w:vMerge w:val="restart"/>
          </w:tcPr>
          <w:p w14:paraId="4A850A9F" w14:textId="2FF19182" w:rsidR="00E214EA" w:rsidRPr="00E962CB" w:rsidRDefault="00804A33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Pre-Assessment (Canvas)</w:t>
            </w:r>
          </w:p>
        </w:tc>
        <w:tc>
          <w:tcPr>
            <w:tcW w:w="2018" w:type="dxa"/>
            <w:vMerge w:val="restart"/>
          </w:tcPr>
          <w:p w14:paraId="6CF5493B" w14:textId="279B0456" w:rsidR="00E214EA" w:rsidRPr="00E962CB" w:rsidRDefault="00925BA1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Self-Assessment Checklist: </w:t>
            </w:r>
            <w:r w:rsidR="00CF39F9">
              <w:rPr>
                <w:rFonts w:ascii="Arial Nova Light" w:hAnsi="Arial Nova Light"/>
                <w:sz w:val="16"/>
                <w:szCs w:val="16"/>
              </w:rPr>
              <w:t>Complete the checklist to evaluate what you already know about character/characterization and defining words in context.</w:t>
            </w:r>
            <w:r w:rsidR="00973E12">
              <w:rPr>
                <w:rFonts w:ascii="Arial Nova Light" w:hAnsi="Arial Nova Light"/>
                <w:sz w:val="16"/>
                <w:szCs w:val="16"/>
              </w:rPr>
              <w:t xml:space="preserve"> </w:t>
            </w:r>
            <w:r w:rsidR="00174076">
              <w:rPr>
                <w:rFonts w:ascii="Arial Nova Light" w:hAnsi="Arial Nova Light"/>
                <w:sz w:val="16"/>
                <w:szCs w:val="16"/>
              </w:rPr>
              <w:t>(Canvas)</w:t>
            </w:r>
          </w:p>
        </w:tc>
      </w:tr>
      <w:tr w:rsidR="00926951" w:rsidRPr="00E962CB" w14:paraId="223CAF1E" w14:textId="77777777" w:rsidTr="008559F3">
        <w:trPr>
          <w:cantSplit/>
          <w:trHeight w:val="432"/>
        </w:trPr>
        <w:tc>
          <w:tcPr>
            <w:tcW w:w="496" w:type="dxa"/>
            <w:vMerge/>
            <w:textDirection w:val="btLr"/>
          </w:tcPr>
          <w:p w14:paraId="46B99628" w14:textId="77777777" w:rsidR="00E214EA" w:rsidRPr="00E962CB" w:rsidRDefault="00E214EA" w:rsidP="0076331C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58C2583E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4D10CEE3" wp14:editId="18DDA5FF">
                  <wp:extent cx="118110" cy="94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</w:tcPr>
          <w:p w14:paraId="32C028F4" w14:textId="441561B2" w:rsidR="00E214EA" w:rsidRPr="00E962CB" w:rsidRDefault="00EC1F99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Students can determine their areas of strength and weakness.</w:t>
            </w:r>
          </w:p>
        </w:tc>
        <w:tc>
          <w:tcPr>
            <w:tcW w:w="1913" w:type="dxa"/>
            <w:vMerge/>
          </w:tcPr>
          <w:p w14:paraId="10EFD7BC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5C33F886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 w14:paraId="50D2137B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2642379E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14:paraId="555C6B62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14:paraId="55907747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8559F3" w:rsidRPr="00E962CB" w14:paraId="0683A381" w14:textId="77777777" w:rsidTr="008559F3">
        <w:trPr>
          <w:cantSplit/>
          <w:trHeight w:val="432"/>
        </w:trPr>
        <w:tc>
          <w:tcPr>
            <w:tcW w:w="496" w:type="dxa"/>
            <w:vMerge w:val="restart"/>
            <w:textDirection w:val="btLr"/>
          </w:tcPr>
          <w:p w14:paraId="0D16E0F4" w14:textId="77777777" w:rsidR="00EC1F99" w:rsidRPr="00E962CB" w:rsidRDefault="00EC1F99" w:rsidP="00EC1F99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Tuesday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41C095F5" w14:textId="77777777" w:rsidR="00EC1F99" w:rsidRPr="00E962CB" w:rsidRDefault="00EC1F99" w:rsidP="00EC1F99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A35DEB6" wp14:editId="4FADB300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left w:val="nil"/>
              <w:bottom w:val="nil"/>
            </w:tcBorders>
          </w:tcPr>
          <w:p w14:paraId="14459D04" w14:textId="6BF92239" w:rsidR="00EC1F99" w:rsidRPr="00E962CB" w:rsidRDefault="00174076" w:rsidP="00EC1F99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Students are learning about </w:t>
            </w:r>
            <w:r w:rsidR="007D6E19">
              <w:rPr>
                <w:rFonts w:ascii="Arial Nova Light" w:hAnsi="Arial Nova Light"/>
                <w:sz w:val="16"/>
                <w:szCs w:val="16"/>
              </w:rPr>
              <w:t>how an author develops</w:t>
            </w:r>
            <w:r w:rsidR="0004631F">
              <w:rPr>
                <w:rFonts w:ascii="Arial Nova Light" w:hAnsi="Arial Nova Light"/>
                <w:sz w:val="16"/>
                <w:szCs w:val="16"/>
              </w:rPr>
              <w:t xml:space="preserve"> a plot over the course of a text</w:t>
            </w:r>
          </w:p>
        </w:tc>
        <w:tc>
          <w:tcPr>
            <w:tcW w:w="1913" w:type="dxa"/>
            <w:vMerge w:val="restart"/>
          </w:tcPr>
          <w:p w14:paraId="4DA56118" w14:textId="06A9E237" w:rsidR="00EC1F99" w:rsidRPr="00E962CB" w:rsidRDefault="00EC1F99" w:rsidP="00EC1F99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 w:val="restart"/>
          </w:tcPr>
          <w:p w14:paraId="5C8AA9DD" w14:textId="152DEEFB" w:rsidR="00EC1F99" w:rsidRPr="00E962CB" w:rsidRDefault="00155DE4" w:rsidP="00EC1F99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Power</w:t>
            </w:r>
            <w:r w:rsidR="00E637EE">
              <w:rPr>
                <w:rFonts w:ascii="Arial Nova Light" w:hAnsi="Arial Nova Light"/>
                <w:sz w:val="16"/>
                <w:szCs w:val="16"/>
              </w:rPr>
              <w:t>P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oint: </w:t>
            </w:r>
            <w:r w:rsidR="00A157AE">
              <w:rPr>
                <w:rFonts w:ascii="Arial Nova Light" w:hAnsi="Arial Nova Light"/>
                <w:sz w:val="16"/>
                <w:szCs w:val="16"/>
              </w:rPr>
              <w:t>Characterization/Plot</w:t>
            </w:r>
          </w:p>
        </w:tc>
        <w:tc>
          <w:tcPr>
            <w:tcW w:w="1821" w:type="dxa"/>
            <w:vMerge w:val="restart"/>
          </w:tcPr>
          <w:p w14:paraId="4EA35C73" w14:textId="6A6C0504" w:rsidR="00EC1F99" w:rsidRPr="00E962CB" w:rsidRDefault="00EC1F99" w:rsidP="00EC1F99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Guided Notes</w:t>
            </w:r>
            <w:r w:rsidR="005A0910">
              <w:rPr>
                <w:rFonts w:ascii="Arial Nova Light" w:hAnsi="Arial Nova Light"/>
                <w:sz w:val="16"/>
                <w:szCs w:val="16"/>
              </w:rPr>
              <w:t xml:space="preserve"> (handout provided in Canvas and in class)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14:paraId="6C1E8775" w14:textId="3C06FBD5" w:rsidR="00EC1F99" w:rsidRPr="00E962CB" w:rsidRDefault="003C4CAE" w:rsidP="00EC1F99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15" w:type="dxa"/>
            <w:vMerge w:val="restart"/>
          </w:tcPr>
          <w:p w14:paraId="6A3F91FB" w14:textId="650EAEB8" w:rsidR="00EC1F99" w:rsidRPr="00E962CB" w:rsidRDefault="003C4CAE" w:rsidP="00EC1F99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18" w:type="dxa"/>
            <w:vMerge w:val="restart"/>
          </w:tcPr>
          <w:p w14:paraId="6D5E5AD9" w14:textId="77777777" w:rsidR="00EC1F99" w:rsidRDefault="009203DE" w:rsidP="00EC1F99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Answer the following: </w:t>
            </w:r>
          </w:p>
          <w:p w14:paraId="7ADD6698" w14:textId="77777777" w:rsidR="009203DE" w:rsidRDefault="009203DE" w:rsidP="00EC1F99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3D03B67" w14:textId="5432B2FA" w:rsidR="009203DE" w:rsidRPr="00E962CB" w:rsidRDefault="009203DE" w:rsidP="00EC1F99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Which </w:t>
            </w:r>
            <w:r w:rsidR="00D91AEC">
              <w:rPr>
                <w:rFonts w:ascii="Arial Nova Light" w:hAnsi="Arial Nova Light"/>
                <w:sz w:val="16"/>
                <w:szCs w:val="16"/>
              </w:rPr>
              <w:t>statement most concisely demonstrates the connection between plot, character, and development?</w:t>
            </w:r>
          </w:p>
        </w:tc>
      </w:tr>
      <w:tr w:rsidR="00926951" w:rsidRPr="00E962CB" w14:paraId="5516847E" w14:textId="77777777" w:rsidTr="008559F3">
        <w:trPr>
          <w:cantSplit/>
          <w:trHeight w:val="432"/>
        </w:trPr>
        <w:tc>
          <w:tcPr>
            <w:tcW w:w="496" w:type="dxa"/>
            <w:vMerge/>
            <w:textDirection w:val="btLr"/>
          </w:tcPr>
          <w:p w14:paraId="0324517A" w14:textId="77777777" w:rsidR="00E214EA" w:rsidRPr="00E962CB" w:rsidRDefault="00E214EA" w:rsidP="0076331C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23565EFC" w14:textId="77777777" w:rsidR="00E214EA" w:rsidRPr="00E962CB" w:rsidRDefault="00E214EA" w:rsidP="0076331C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55B8DA65" wp14:editId="2F9F34E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</w:tcPr>
          <w:p w14:paraId="43869CBA" w14:textId="352FA54F" w:rsidR="00E214EA" w:rsidRPr="00E962CB" w:rsidRDefault="004D311F" w:rsidP="0076331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Students can </w:t>
            </w:r>
            <w:r w:rsidR="004A3A9C">
              <w:rPr>
                <w:rFonts w:ascii="Arial Nova Light" w:hAnsi="Arial Nova Light"/>
                <w:sz w:val="16"/>
                <w:szCs w:val="16"/>
              </w:rPr>
              <w:t>de</w:t>
            </w:r>
            <w:r w:rsidR="00AB42D3">
              <w:rPr>
                <w:rFonts w:ascii="Arial Nova Light" w:hAnsi="Arial Nova Light"/>
                <w:sz w:val="16"/>
                <w:szCs w:val="16"/>
              </w:rPr>
              <w:t>fine</w:t>
            </w:r>
            <w:r w:rsidR="007954FB">
              <w:rPr>
                <w:rFonts w:ascii="Arial Nova Light" w:hAnsi="Arial Nova Light"/>
                <w:sz w:val="16"/>
                <w:szCs w:val="16"/>
              </w:rPr>
              <w:t>: character(</w:t>
            </w:r>
            <w:proofErr w:type="spellStart"/>
            <w:r w:rsidR="007954FB">
              <w:rPr>
                <w:rFonts w:ascii="Arial Nova Light" w:hAnsi="Arial Nova Light"/>
                <w:sz w:val="16"/>
                <w:szCs w:val="16"/>
              </w:rPr>
              <w:t>ization</w:t>
            </w:r>
            <w:proofErr w:type="spellEnd"/>
            <w:r w:rsidR="007954FB">
              <w:rPr>
                <w:rFonts w:ascii="Arial Nova Light" w:hAnsi="Arial Nova Light"/>
                <w:sz w:val="16"/>
                <w:szCs w:val="16"/>
              </w:rPr>
              <w:t>), antagonist, protagonist, static character, dynamic character, round character</w:t>
            </w:r>
            <w:r w:rsidR="006B4690">
              <w:rPr>
                <w:rFonts w:ascii="Arial Nova Light" w:hAnsi="Arial Nova Light"/>
                <w:sz w:val="16"/>
                <w:szCs w:val="16"/>
              </w:rPr>
              <w:t>, flat character, conflict, and plot</w:t>
            </w:r>
            <w:proofErr w:type="gramStart"/>
            <w:r w:rsidR="006B4690">
              <w:rPr>
                <w:rFonts w:ascii="Arial Nova Light" w:hAnsi="Arial Nova Light"/>
                <w:sz w:val="16"/>
                <w:szCs w:val="16"/>
              </w:rPr>
              <w:t xml:space="preserve">. </w:t>
            </w:r>
            <w:r w:rsidR="00E4545C">
              <w:rPr>
                <w:rFonts w:ascii="Arial Nova Light" w:hAnsi="Arial Nova Light"/>
                <w:sz w:val="16"/>
                <w:szCs w:val="16"/>
              </w:rPr>
              <w:t>;</w:t>
            </w:r>
            <w:proofErr w:type="gramEnd"/>
            <w:r w:rsidR="00E4545C">
              <w:rPr>
                <w:rFonts w:ascii="Arial Nova Light" w:hAnsi="Arial Nova Light"/>
                <w:sz w:val="16"/>
                <w:szCs w:val="16"/>
              </w:rPr>
              <w:t xml:space="preserve"> Students can explain the ways that </w:t>
            </w:r>
            <w:r w:rsidR="00637C52">
              <w:rPr>
                <w:rFonts w:ascii="Arial Nova Light" w:hAnsi="Arial Nova Light"/>
                <w:sz w:val="16"/>
                <w:szCs w:val="16"/>
              </w:rPr>
              <w:t xml:space="preserve">author’s develop ideas over the course of a </w:t>
            </w:r>
            <w:r w:rsidR="00897E8A">
              <w:rPr>
                <w:rFonts w:ascii="Arial Nova Light" w:hAnsi="Arial Nova Light"/>
                <w:sz w:val="16"/>
                <w:szCs w:val="16"/>
              </w:rPr>
              <w:t>story.</w:t>
            </w:r>
          </w:p>
        </w:tc>
        <w:tc>
          <w:tcPr>
            <w:tcW w:w="1913" w:type="dxa"/>
            <w:vMerge/>
          </w:tcPr>
          <w:p w14:paraId="1E375860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4C461552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 w14:paraId="37ACB857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7828BB5E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14:paraId="4DA8F637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14:paraId="65FA7990" w14:textId="77777777" w:rsidR="00E214EA" w:rsidRPr="00E962CB" w:rsidRDefault="00E214EA" w:rsidP="0076331C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1149B7" w:rsidRPr="00E962CB" w14:paraId="6759B290" w14:textId="77777777" w:rsidTr="008559F3">
        <w:trPr>
          <w:cantSplit/>
          <w:trHeight w:val="432"/>
        </w:trPr>
        <w:tc>
          <w:tcPr>
            <w:tcW w:w="496" w:type="dxa"/>
            <w:vMerge w:val="restart"/>
            <w:textDirection w:val="btLr"/>
          </w:tcPr>
          <w:p w14:paraId="5BE5C74A" w14:textId="77777777" w:rsidR="001149B7" w:rsidRPr="00E962CB" w:rsidRDefault="001149B7" w:rsidP="001149B7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Wednesday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191B42D8" w14:textId="77777777" w:rsidR="001149B7" w:rsidRPr="00E962CB" w:rsidRDefault="001149B7" w:rsidP="001149B7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9BD3E17" wp14:editId="3C03A65D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left w:val="nil"/>
              <w:bottom w:val="nil"/>
            </w:tcBorders>
          </w:tcPr>
          <w:p w14:paraId="45E00D98" w14:textId="5BA10EBF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Students are exploring the </w:t>
            </w:r>
            <w:r w:rsidR="0064344F">
              <w:rPr>
                <w:rFonts w:ascii="Arial Nova Light" w:hAnsi="Arial Nova Light"/>
                <w:sz w:val="16"/>
                <w:szCs w:val="16"/>
              </w:rPr>
              <w:t>character</w:t>
            </w:r>
            <w:r w:rsidR="003E157F">
              <w:rPr>
                <w:rFonts w:ascii="Arial Nova Light" w:hAnsi="Arial Nova Light"/>
                <w:sz w:val="16"/>
                <w:szCs w:val="16"/>
              </w:rPr>
              <w:t>/speaker</w:t>
            </w:r>
            <w:r>
              <w:rPr>
                <w:rFonts w:ascii="Arial Nova Light" w:hAnsi="Arial Nova Light"/>
                <w:sz w:val="16"/>
                <w:szCs w:val="16"/>
              </w:rPr>
              <w:t>’s point of view</w:t>
            </w:r>
            <w:r w:rsidR="00AD5944">
              <w:rPr>
                <w:rFonts w:ascii="Arial Nova Light" w:hAnsi="Arial Nova Light"/>
                <w:sz w:val="16"/>
                <w:szCs w:val="16"/>
              </w:rPr>
              <w:t xml:space="preserve"> and author’s point of vie</w:t>
            </w:r>
            <w:r w:rsidR="00CA543E">
              <w:rPr>
                <w:rFonts w:ascii="Arial Nova Light" w:hAnsi="Arial Nova Light"/>
                <w:sz w:val="16"/>
                <w:szCs w:val="16"/>
              </w:rPr>
              <w:t>w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. </w:t>
            </w:r>
          </w:p>
        </w:tc>
        <w:tc>
          <w:tcPr>
            <w:tcW w:w="1913" w:type="dxa"/>
            <w:vMerge w:val="restart"/>
          </w:tcPr>
          <w:p w14:paraId="3F7651BE" w14:textId="3048FF40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 w:val="restart"/>
          </w:tcPr>
          <w:p w14:paraId="392AB17A" w14:textId="7DA75B3E" w:rsidR="001149B7" w:rsidRPr="00E962CB" w:rsidRDefault="00F66783" w:rsidP="001149B7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Demonstration: </w:t>
            </w:r>
            <w:r w:rsidR="00B016A1">
              <w:rPr>
                <w:rFonts w:ascii="Arial Nova Light" w:hAnsi="Arial Nova Light"/>
                <w:sz w:val="16"/>
                <w:szCs w:val="16"/>
              </w:rPr>
              <w:t xml:space="preserve">Analyzing Speaker </w:t>
            </w:r>
          </w:p>
        </w:tc>
        <w:tc>
          <w:tcPr>
            <w:tcW w:w="1821" w:type="dxa"/>
            <w:vMerge w:val="restart"/>
          </w:tcPr>
          <w:p w14:paraId="35E76BCA" w14:textId="72AA4C22" w:rsidR="001149B7" w:rsidRPr="00E962CB" w:rsidRDefault="00513571" w:rsidP="001149B7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Annotation: Annotate the poem</w:t>
            </w:r>
            <w:r w:rsidR="00EB70BE">
              <w:rPr>
                <w:rFonts w:ascii="Arial Nova Light" w:hAnsi="Arial Nova Light"/>
                <w:sz w:val="16"/>
                <w:szCs w:val="16"/>
              </w:rPr>
              <w:t>/excerpt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for </w:t>
            </w:r>
            <w:r w:rsidR="00EB70BE">
              <w:rPr>
                <w:rFonts w:ascii="Arial Nova Light" w:hAnsi="Arial Nova Light"/>
                <w:sz w:val="16"/>
                <w:szCs w:val="16"/>
              </w:rPr>
              <w:t>c</w:t>
            </w:r>
            <w:r w:rsidR="004C44C2">
              <w:rPr>
                <w:rFonts w:ascii="Arial Nova Light" w:hAnsi="Arial Nova Light"/>
                <w:sz w:val="16"/>
                <w:szCs w:val="16"/>
              </w:rPr>
              <w:t>lues about the Perspective of the Speaker</w:t>
            </w:r>
          </w:p>
        </w:tc>
        <w:tc>
          <w:tcPr>
            <w:tcW w:w="1980" w:type="dxa"/>
            <w:vMerge w:val="restart"/>
          </w:tcPr>
          <w:p w14:paraId="0A1EEF64" w14:textId="1C187A87" w:rsidR="001149B7" w:rsidRPr="00E962CB" w:rsidRDefault="00A05EAD" w:rsidP="001149B7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15" w:type="dxa"/>
            <w:vMerge w:val="restart"/>
          </w:tcPr>
          <w:p w14:paraId="5FD27BFC" w14:textId="624C9502" w:rsidR="001149B7" w:rsidRPr="00E962CB" w:rsidRDefault="00A05EAD" w:rsidP="001149B7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18" w:type="dxa"/>
            <w:vMerge w:val="restart"/>
          </w:tcPr>
          <w:p w14:paraId="28EB5647" w14:textId="47326BF6" w:rsidR="00BC1C70" w:rsidRPr="004C11BF" w:rsidRDefault="00BC1C70" w:rsidP="004C11BF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1149B7" w:rsidRPr="00E962CB" w14:paraId="2317CBE9" w14:textId="77777777" w:rsidTr="008559F3">
        <w:trPr>
          <w:cantSplit/>
          <w:trHeight w:val="432"/>
        </w:trPr>
        <w:tc>
          <w:tcPr>
            <w:tcW w:w="496" w:type="dxa"/>
            <w:vMerge/>
            <w:textDirection w:val="btLr"/>
          </w:tcPr>
          <w:p w14:paraId="7724372B" w14:textId="77777777" w:rsidR="001149B7" w:rsidRPr="00E962CB" w:rsidRDefault="001149B7" w:rsidP="001149B7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43656C4D" w14:textId="77777777" w:rsidR="001149B7" w:rsidRPr="00E962CB" w:rsidRDefault="001149B7" w:rsidP="001149B7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7312057D" wp14:editId="1569861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</w:tcPr>
          <w:p w14:paraId="24F88D3B" w14:textId="4F200E69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Student can </w:t>
            </w:r>
            <w:r w:rsidR="00CA543E">
              <w:rPr>
                <w:rFonts w:ascii="Arial Nova Light" w:hAnsi="Arial Nova Light"/>
                <w:sz w:val="16"/>
                <w:szCs w:val="16"/>
              </w:rPr>
              <w:t>describe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the </w:t>
            </w:r>
            <w:r w:rsidR="00CA543E">
              <w:rPr>
                <w:rFonts w:ascii="Arial Nova Light" w:hAnsi="Arial Nova Light"/>
                <w:sz w:val="16"/>
                <w:szCs w:val="16"/>
              </w:rPr>
              <w:t xml:space="preserve">ways </w:t>
            </w:r>
            <w:r w:rsidR="008F50EC">
              <w:rPr>
                <w:rFonts w:ascii="Arial Nova Light" w:hAnsi="Arial Nova Light"/>
                <w:sz w:val="16"/>
                <w:szCs w:val="16"/>
              </w:rPr>
              <w:t xml:space="preserve">perspective shapes </w:t>
            </w:r>
            <w:r w:rsidR="004C3A9F">
              <w:rPr>
                <w:rFonts w:ascii="Arial Nova Light" w:hAnsi="Arial Nova Light"/>
                <w:sz w:val="16"/>
                <w:szCs w:val="16"/>
              </w:rPr>
              <w:t>a story</w:t>
            </w:r>
            <w:r>
              <w:rPr>
                <w:rFonts w:ascii="Arial Nova Light" w:hAnsi="Arial Nova Light"/>
                <w:sz w:val="16"/>
                <w:szCs w:val="16"/>
              </w:rPr>
              <w:t>.</w:t>
            </w:r>
          </w:p>
        </w:tc>
        <w:tc>
          <w:tcPr>
            <w:tcW w:w="1913" w:type="dxa"/>
            <w:vMerge/>
          </w:tcPr>
          <w:p w14:paraId="6E4EE04E" w14:textId="77777777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6300024D" w14:textId="77777777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 w14:paraId="12652874" w14:textId="77777777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4DCDB3DF" w14:textId="77777777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14:paraId="677A41A9" w14:textId="77777777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14:paraId="5835CD74" w14:textId="77777777" w:rsidR="001149B7" w:rsidRPr="00E962CB" w:rsidRDefault="001149B7" w:rsidP="001149B7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8559F3" w:rsidRPr="00E962CB" w14:paraId="47F56DA5" w14:textId="77777777" w:rsidTr="008559F3">
        <w:trPr>
          <w:cantSplit/>
          <w:trHeight w:val="432"/>
        </w:trPr>
        <w:tc>
          <w:tcPr>
            <w:tcW w:w="496" w:type="dxa"/>
            <w:vMerge w:val="restart"/>
            <w:textDirection w:val="btLr"/>
          </w:tcPr>
          <w:p w14:paraId="62F66B48" w14:textId="77777777" w:rsidR="008559F3" w:rsidRPr="00E962CB" w:rsidRDefault="008559F3" w:rsidP="008559F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Thursday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227E877E" w14:textId="77777777" w:rsidR="008559F3" w:rsidRPr="00E962CB" w:rsidRDefault="008559F3" w:rsidP="008559F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C4A1FF6" wp14:editId="12B8E0A9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left w:val="nil"/>
              <w:bottom w:val="nil"/>
            </w:tcBorders>
          </w:tcPr>
          <w:p w14:paraId="6B20BA8C" w14:textId="141189FE" w:rsidR="008559F3" w:rsidRPr="00E962CB" w:rsidRDefault="00C529A3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Students are exploring the character/speaker’s point of view and author’s point of view.</w:t>
            </w:r>
          </w:p>
        </w:tc>
        <w:tc>
          <w:tcPr>
            <w:tcW w:w="1913" w:type="dxa"/>
            <w:vMerge w:val="restart"/>
          </w:tcPr>
          <w:p w14:paraId="61A17B87" w14:textId="49F8124B" w:rsidR="00090D96" w:rsidRPr="00E962CB" w:rsidRDefault="00090D96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 w:val="restart"/>
          </w:tcPr>
          <w:p w14:paraId="0B0CCED3" w14:textId="15C6DD4B" w:rsidR="008559F3" w:rsidRPr="00E962CB" w:rsidRDefault="005A0910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21" w:type="dxa"/>
            <w:vMerge w:val="restart"/>
          </w:tcPr>
          <w:p w14:paraId="056733E5" w14:textId="108EDFD5" w:rsidR="00DD0870" w:rsidRPr="00370092" w:rsidRDefault="00DD0870" w:rsidP="0073675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14:paraId="633E975B" w14:textId="7DE04150" w:rsidR="008559F3" w:rsidRPr="00E962CB" w:rsidRDefault="00D36240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Dialectical Learning: </w:t>
            </w:r>
            <w:r w:rsidR="004F2214">
              <w:rPr>
                <w:rFonts w:ascii="Arial Nova Light" w:hAnsi="Arial Nova Light"/>
                <w:sz w:val="16"/>
                <w:szCs w:val="16"/>
              </w:rPr>
              <w:t xml:space="preserve">Choose a few examples of figurative </w:t>
            </w:r>
            <w:proofErr w:type="gramStart"/>
            <w:r w:rsidR="004F2214">
              <w:rPr>
                <w:rFonts w:ascii="Arial Nova Light" w:hAnsi="Arial Nova Light"/>
                <w:sz w:val="16"/>
                <w:szCs w:val="16"/>
              </w:rPr>
              <w:t>language, and</w:t>
            </w:r>
            <w:proofErr w:type="gramEnd"/>
            <w:r w:rsidR="004F2214">
              <w:rPr>
                <w:rFonts w:ascii="Arial Nova Light" w:hAnsi="Arial Nova Light"/>
                <w:sz w:val="16"/>
                <w:szCs w:val="16"/>
              </w:rPr>
              <w:t xml:space="preserve"> interpret them using the chart provided</w:t>
            </w:r>
            <w:r w:rsidR="00746DB2">
              <w:rPr>
                <w:rFonts w:ascii="Arial Nova Light" w:hAnsi="Arial Nova Light"/>
                <w:sz w:val="16"/>
                <w:szCs w:val="16"/>
              </w:rPr>
              <w:t>. In the right-hand column, explain what compar</w:t>
            </w:r>
            <w:r w:rsidR="0042148C">
              <w:rPr>
                <w:rFonts w:ascii="Arial Nova Light" w:hAnsi="Arial Nova Light"/>
                <w:sz w:val="16"/>
                <w:szCs w:val="16"/>
              </w:rPr>
              <w:t xml:space="preserve">ison is being made by the figurative language </w:t>
            </w:r>
            <w:r w:rsidR="00E95599">
              <w:rPr>
                <w:rFonts w:ascii="Arial Nova Light" w:hAnsi="Arial Nova Light"/>
                <w:sz w:val="16"/>
                <w:szCs w:val="16"/>
              </w:rPr>
              <w:t>you list in the left-handed column, and note how that comparison affects you as a reader. (</w:t>
            </w:r>
            <w:r w:rsidR="00AD24AD">
              <w:rPr>
                <w:rFonts w:ascii="Arial Nova Light" w:hAnsi="Arial Nova Light"/>
                <w:sz w:val="16"/>
                <w:szCs w:val="16"/>
              </w:rPr>
              <w:t>Handout provided in Canvas and in class)</w:t>
            </w:r>
          </w:p>
        </w:tc>
        <w:tc>
          <w:tcPr>
            <w:tcW w:w="1815" w:type="dxa"/>
            <w:vMerge w:val="restart"/>
          </w:tcPr>
          <w:p w14:paraId="73415C9E" w14:textId="04109BD7" w:rsidR="008559F3" w:rsidRPr="00E962CB" w:rsidRDefault="00325E1C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18" w:type="dxa"/>
            <w:vMerge w:val="restart"/>
          </w:tcPr>
          <w:p w14:paraId="2D8AFC15" w14:textId="64BD4BD0" w:rsidR="008559F3" w:rsidRPr="00E962CB" w:rsidRDefault="002103C2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Synthesis</w:t>
            </w:r>
            <w:r w:rsidR="003A7E46">
              <w:rPr>
                <w:rFonts w:ascii="Arial Nova Light" w:hAnsi="Arial Nova Light"/>
                <w:sz w:val="16"/>
                <w:szCs w:val="16"/>
              </w:rPr>
              <w:t>: What is the theme</w:t>
            </w:r>
            <w:r w:rsidR="00C103B6">
              <w:rPr>
                <w:rFonts w:ascii="Arial Nova Light" w:hAnsi="Arial Nova Light"/>
                <w:sz w:val="16"/>
                <w:szCs w:val="16"/>
              </w:rPr>
              <w:t xml:space="preserve">, or message, of this </w:t>
            </w:r>
            <w:r w:rsidR="005A0910">
              <w:rPr>
                <w:rFonts w:ascii="Arial Nova Light" w:hAnsi="Arial Nova Light"/>
                <w:sz w:val="16"/>
                <w:szCs w:val="16"/>
              </w:rPr>
              <w:t>text</w:t>
            </w:r>
            <w:r w:rsidR="00C103B6">
              <w:rPr>
                <w:rFonts w:ascii="Arial Nova Light" w:hAnsi="Arial Nova Light"/>
                <w:sz w:val="16"/>
                <w:szCs w:val="16"/>
              </w:rPr>
              <w:t>? Explain your answer using evidence from the text as support?</w:t>
            </w:r>
          </w:p>
        </w:tc>
      </w:tr>
      <w:tr w:rsidR="008559F3" w:rsidRPr="00E962CB" w14:paraId="45DF6CF0" w14:textId="77777777" w:rsidTr="008559F3">
        <w:trPr>
          <w:cantSplit/>
          <w:trHeight w:val="432"/>
        </w:trPr>
        <w:tc>
          <w:tcPr>
            <w:tcW w:w="496" w:type="dxa"/>
            <w:vMerge/>
            <w:textDirection w:val="btLr"/>
          </w:tcPr>
          <w:p w14:paraId="2D7C3FBD" w14:textId="77777777" w:rsidR="008559F3" w:rsidRPr="00E962CB" w:rsidRDefault="008559F3" w:rsidP="008559F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12A6059D" w14:textId="77777777" w:rsidR="008559F3" w:rsidRPr="00E962CB" w:rsidRDefault="008559F3" w:rsidP="008559F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598F6106" wp14:editId="6C8A14C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</w:tcPr>
          <w:p w14:paraId="0632043F" w14:textId="11F2857E" w:rsidR="008559F3" w:rsidRPr="00E962CB" w:rsidRDefault="00C529A3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Student</w:t>
            </w:r>
            <w:r w:rsidR="006B44E2">
              <w:rPr>
                <w:rFonts w:ascii="Arial Nova Light" w:hAnsi="Arial Nova Light"/>
                <w:sz w:val="16"/>
                <w:szCs w:val="16"/>
              </w:rPr>
              <w:t>s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can describe the ways perspective shapes a story.</w:t>
            </w:r>
          </w:p>
        </w:tc>
        <w:tc>
          <w:tcPr>
            <w:tcW w:w="1913" w:type="dxa"/>
            <w:vMerge/>
          </w:tcPr>
          <w:p w14:paraId="47D99ECE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02AE2E57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 w14:paraId="6F34697D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48BFCEDB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14:paraId="016F8E70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14:paraId="2FB8213A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8559F3" w:rsidRPr="00E962CB" w14:paraId="08997203" w14:textId="77777777" w:rsidTr="008559F3">
        <w:trPr>
          <w:cantSplit/>
          <w:trHeight w:val="432"/>
        </w:trPr>
        <w:tc>
          <w:tcPr>
            <w:tcW w:w="496" w:type="dxa"/>
            <w:vMerge w:val="restart"/>
            <w:textDirection w:val="btLr"/>
          </w:tcPr>
          <w:p w14:paraId="27630161" w14:textId="7F8D6BFB" w:rsidR="008559F3" w:rsidRPr="00E962CB" w:rsidRDefault="003D2483" w:rsidP="008559F3">
            <w:pPr>
              <w:ind w:left="113" w:right="113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+</w:t>
            </w:r>
            <w:r w:rsidR="008559F3" w:rsidRPr="00E962CB">
              <w:rPr>
                <w:rFonts w:ascii="Arial Nova Light" w:hAnsi="Arial Nova Light"/>
              </w:rPr>
              <w:t>Friday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1C389B4A" w14:textId="77777777" w:rsidR="008559F3" w:rsidRPr="00E962CB" w:rsidRDefault="008559F3" w:rsidP="008559F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84BB17F" wp14:editId="5AE50637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left w:val="nil"/>
              <w:bottom w:val="nil"/>
            </w:tcBorders>
          </w:tcPr>
          <w:p w14:paraId="42AA3070" w14:textId="39B4E05E" w:rsidR="008559F3" w:rsidRPr="00E962CB" w:rsidRDefault="001C61CD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Students are exploring the connection between characterization and the development of themes.</w:t>
            </w:r>
          </w:p>
        </w:tc>
        <w:tc>
          <w:tcPr>
            <w:tcW w:w="1913" w:type="dxa"/>
            <w:vMerge w:val="restart"/>
          </w:tcPr>
          <w:p w14:paraId="16110844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 w:val="restart"/>
          </w:tcPr>
          <w:p w14:paraId="2676C86F" w14:textId="5A369D8D" w:rsidR="008559F3" w:rsidRPr="00E962CB" w:rsidRDefault="00736752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21" w:type="dxa"/>
            <w:vMerge w:val="restart"/>
          </w:tcPr>
          <w:p w14:paraId="35F418DA" w14:textId="3CD6CA09" w:rsidR="008559F3" w:rsidRPr="00E962CB" w:rsidRDefault="00736752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80" w:type="dxa"/>
            <w:vMerge w:val="restart"/>
          </w:tcPr>
          <w:p w14:paraId="706A2475" w14:textId="3038F4A6" w:rsidR="008559F3" w:rsidRPr="00E962CB" w:rsidRDefault="00736752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15" w:type="dxa"/>
            <w:vMerge w:val="restart"/>
          </w:tcPr>
          <w:p w14:paraId="072B6F17" w14:textId="6ABDBEBB" w:rsidR="008559F3" w:rsidRDefault="00E547DA" w:rsidP="008559F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Choices</w:t>
            </w:r>
            <w:r w:rsidR="004126BA">
              <w:rPr>
                <w:rFonts w:ascii="Arial Nova Light" w:hAnsi="Arial Nova Light"/>
                <w:sz w:val="16"/>
                <w:szCs w:val="16"/>
              </w:rPr>
              <w:t xml:space="preserve"> (pg. 139)</w:t>
            </w:r>
          </w:p>
          <w:p w14:paraId="2A8BBDCC" w14:textId="77777777" w:rsidR="00E547DA" w:rsidRDefault="00E547DA" w:rsidP="00E547DA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Write a </w:t>
            </w:r>
            <w:proofErr w:type="gramStart"/>
            <w:r>
              <w:rPr>
                <w:rFonts w:ascii="Arial Nova Light" w:hAnsi="Arial Nova Light"/>
                <w:sz w:val="16"/>
                <w:szCs w:val="16"/>
              </w:rPr>
              <w:t>poem</w:t>
            </w:r>
            <w:proofErr w:type="gramEnd"/>
            <w:r w:rsidR="008606C1">
              <w:rPr>
                <w:rFonts w:ascii="Arial Nova Light" w:hAnsi="Arial Nova Light"/>
                <w:sz w:val="16"/>
                <w:szCs w:val="16"/>
              </w:rPr>
              <w:t xml:space="preserve"> </w:t>
            </w:r>
          </w:p>
          <w:p w14:paraId="5A22AC03" w14:textId="5AC9F596" w:rsidR="008606C1" w:rsidRDefault="00737128" w:rsidP="00E547DA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Poetry</w:t>
            </w:r>
            <w:r w:rsidR="0023526F">
              <w:rPr>
                <w:rFonts w:ascii="Arial Nova Light" w:hAnsi="Arial Nova Light"/>
                <w:sz w:val="16"/>
                <w:szCs w:val="16"/>
              </w:rPr>
              <w:t>/Story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Poster</w:t>
            </w:r>
          </w:p>
          <w:p w14:paraId="598AE498" w14:textId="77777777" w:rsidR="002602BF" w:rsidRDefault="008D6849" w:rsidP="002602BF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New Speaker</w:t>
            </w:r>
            <w:r w:rsidR="009B6CE7">
              <w:rPr>
                <w:rFonts w:ascii="Arial Nova Light" w:hAnsi="Arial Nova Light"/>
                <w:sz w:val="16"/>
                <w:szCs w:val="16"/>
              </w:rPr>
              <w:t xml:space="preserve">, New Perspective (pg. 139) </w:t>
            </w:r>
          </w:p>
          <w:p w14:paraId="61A921CC" w14:textId="77777777" w:rsidR="00EC00C6" w:rsidRDefault="00EC00C6" w:rsidP="002602BF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Poetry Wall</w:t>
            </w:r>
          </w:p>
          <w:p w14:paraId="71BF2C59" w14:textId="77777777" w:rsidR="00A06830" w:rsidRDefault="00A06830" w:rsidP="00A06830">
            <w:pPr>
              <w:pStyle w:val="ListParagraph"/>
              <w:ind w:left="360"/>
              <w:rPr>
                <w:rFonts w:ascii="Arial Nova Light" w:hAnsi="Arial Nova Light"/>
                <w:sz w:val="16"/>
                <w:szCs w:val="16"/>
              </w:rPr>
            </w:pPr>
          </w:p>
          <w:p w14:paraId="33057E5D" w14:textId="0D7D8569" w:rsidR="004126BA" w:rsidRPr="00E561F4" w:rsidRDefault="00E561F4" w:rsidP="00E561F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*** Due by Monday, </w:t>
            </w:r>
            <w:r w:rsidR="001C61CD">
              <w:rPr>
                <w:rFonts w:ascii="Arial Nova Light" w:hAnsi="Arial Nova Light"/>
                <w:sz w:val="16"/>
                <w:szCs w:val="16"/>
              </w:rPr>
              <w:t>September 30th</w:t>
            </w:r>
          </w:p>
        </w:tc>
        <w:tc>
          <w:tcPr>
            <w:tcW w:w="2018" w:type="dxa"/>
            <w:vMerge w:val="restart"/>
          </w:tcPr>
          <w:p w14:paraId="74CD71F3" w14:textId="77777777" w:rsidR="008559F3" w:rsidRPr="00E962CB" w:rsidRDefault="008559F3" w:rsidP="008559F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8559F3" w:rsidRPr="00E962CB" w14:paraId="23B4806C" w14:textId="77777777" w:rsidTr="008559F3">
        <w:trPr>
          <w:trHeight w:val="432"/>
        </w:trPr>
        <w:tc>
          <w:tcPr>
            <w:tcW w:w="496" w:type="dxa"/>
            <w:vMerge/>
          </w:tcPr>
          <w:p w14:paraId="01B7A4F3" w14:textId="77777777" w:rsidR="008559F3" w:rsidRPr="00E962CB" w:rsidRDefault="008559F3" w:rsidP="008559F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3FB92B" w14:textId="77777777" w:rsidR="008559F3" w:rsidRPr="00E962CB" w:rsidRDefault="008559F3" w:rsidP="008559F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5" behindDoc="0" locked="0" layoutInCell="1" allowOverlap="1" wp14:anchorId="1F2C44D9" wp14:editId="0059FCA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</w:tcBorders>
          </w:tcPr>
          <w:p w14:paraId="10AF9DFD" w14:textId="70791164" w:rsidR="008559F3" w:rsidRPr="00E962CB" w:rsidRDefault="001C61CD" w:rsidP="008559F3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Students can </w:t>
            </w:r>
            <w:r w:rsidR="00FA7963">
              <w:rPr>
                <w:rFonts w:ascii="Arial Nova Light" w:hAnsi="Arial Nova Light"/>
              </w:rPr>
              <w:t>exemplify</w:t>
            </w:r>
            <w:r w:rsidR="008520E4">
              <w:rPr>
                <w:rFonts w:ascii="Arial Nova Light" w:hAnsi="Arial Nova Light"/>
              </w:rPr>
              <w:t xml:space="preserve"> how characterization </w:t>
            </w:r>
            <w:r w:rsidR="00FA7963">
              <w:rPr>
                <w:rFonts w:ascii="Arial Nova Light" w:hAnsi="Arial Nova Light"/>
              </w:rPr>
              <w:t>supports the development of themes.</w:t>
            </w:r>
          </w:p>
        </w:tc>
        <w:tc>
          <w:tcPr>
            <w:tcW w:w="1913" w:type="dxa"/>
            <w:vMerge/>
          </w:tcPr>
          <w:p w14:paraId="3C4CA497" w14:textId="77777777" w:rsidR="008559F3" w:rsidRPr="00E962CB" w:rsidRDefault="008559F3" w:rsidP="008559F3">
            <w:pPr>
              <w:rPr>
                <w:rFonts w:ascii="Arial Nova Light" w:hAnsi="Arial Nova Light"/>
              </w:rPr>
            </w:pPr>
          </w:p>
        </w:tc>
        <w:tc>
          <w:tcPr>
            <w:tcW w:w="1857" w:type="dxa"/>
            <w:vMerge/>
          </w:tcPr>
          <w:p w14:paraId="6352F8BD" w14:textId="77777777" w:rsidR="008559F3" w:rsidRPr="00E962CB" w:rsidRDefault="008559F3" w:rsidP="008559F3">
            <w:pPr>
              <w:rPr>
                <w:rFonts w:ascii="Arial Nova Light" w:hAnsi="Arial Nova Light"/>
              </w:rPr>
            </w:pPr>
          </w:p>
        </w:tc>
        <w:tc>
          <w:tcPr>
            <w:tcW w:w="1821" w:type="dxa"/>
            <w:vMerge/>
          </w:tcPr>
          <w:p w14:paraId="011D5A3C" w14:textId="77777777" w:rsidR="008559F3" w:rsidRPr="00E962CB" w:rsidRDefault="008559F3" w:rsidP="008559F3">
            <w:pPr>
              <w:rPr>
                <w:rFonts w:ascii="Arial Nova Light" w:hAnsi="Arial Nova Light"/>
              </w:rPr>
            </w:pPr>
          </w:p>
        </w:tc>
        <w:tc>
          <w:tcPr>
            <w:tcW w:w="1980" w:type="dxa"/>
            <w:vMerge/>
          </w:tcPr>
          <w:p w14:paraId="5E1B4EAA" w14:textId="77777777" w:rsidR="008559F3" w:rsidRPr="00E962CB" w:rsidRDefault="008559F3" w:rsidP="008559F3">
            <w:pPr>
              <w:rPr>
                <w:rFonts w:ascii="Arial Nova Light" w:hAnsi="Arial Nova Light"/>
              </w:rPr>
            </w:pPr>
          </w:p>
        </w:tc>
        <w:tc>
          <w:tcPr>
            <w:tcW w:w="1815" w:type="dxa"/>
            <w:vMerge/>
          </w:tcPr>
          <w:p w14:paraId="58A5C9AB" w14:textId="77777777" w:rsidR="008559F3" w:rsidRPr="00E962CB" w:rsidRDefault="008559F3" w:rsidP="008559F3">
            <w:pPr>
              <w:rPr>
                <w:rFonts w:ascii="Arial Nova Light" w:hAnsi="Arial Nova Light"/>
              </w:rPr>
            </w:pPr>
          </w:p>
        </w:tc>
        <w:tc>
          <w:tcPr>
            <w:tcW w:w="2018" w:type="dxa"/>
            <w:vMerge/>
          </w:tcPr>
          <w:p w14:paraId="6B36785D" w14:textId="77777777" w:rsidR="008559F3" w:rsidRPr="00E962CB" w:rsidRDefault="008559F3" w:rsidP="008559F3">
            <w:pPr>
              <w:rPr>
                <w:rFonts w:ascii="Arial Nova Light" w:hAnsi="Arial Nova Light"/>
              </w:rPr>
            </w:pPr>
          </w:p>
        </w:tc>
      </w:tr>
    </w:tbl>
    <w:p w14:paraId="5EAF73CB" w14:textId="77777777" w:rsidR="00E214EA" w:rsidRPr="00E962CB" w:rsidRDefault="00E214EA" w:rsidP="00E214EA">
      <w:pPr>
        <w:rPr>
          <w:rFonts w:ascii="Arial Nova Light" w:hAnsi="Arial Nova Light"/>
        </w:rPr>
      </w:pPr>
    </w:p>
    <w:p w14:paraId="0BFA144E" w14:textId="77777777" w:rsidR="00E214EA" w:rsidRPr="00E962CB" w:rsidRDefault="00E214EA">
      <w:pPr>
        <w:rPr>
          <w:rFonts w:ascii="Arial Nova Light" w:hAnsi="Arial Nova Light"/>
        </w:rPr>
      </w:pPr>
    </w:p>
    <w:sectPr w:rsidR="00E214EA" w:rsidRPr="00E962CB" w:rsidSect="00A114BE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5E6D" w14:textId="77777777" w:rsidR="00622B9A" w:rsidRDefault="00622B9A" w:rsidP="00A114BE">
      <w:pPr>
        <w:spacing w:after="0" w:line="240" w:lineRule="auto"/>
      </w:pPr>
      <w:r>
        <w:separator/>
      </w:r>
    </w:p>
  </w:endnote>
  <w:endnote w:type="continuationSeparator" w:id="0">
    <w:p w14:paraId="46EF8CE4" w14:textId="77777777" w:rsidR="00622B9A" w:rsidRDefault="00622B9A" w:rsidP="00A114BE">
      <w:pPr>
        <w:spacing w:after="0" w:line="240" w:lineRule="auto"/>
      </w:pPr>
      <w:r>
        <w:continuationSeparator/>
      </w:r>
    </w:p>
  </w:endnote>
  <w:endnote w:type="continuationNotice" w:id="1">
    <w:p w14:paraId="770748FF" w14:textId="77777777" w:rsidR="00622B9A" w:rsidRDefault="00622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AFF4" w14:textId="77777777" w:rsidR="00622B9A" w:rsidRDefault="00622B9A" w:rsidP="00A114BE">
      <w:pPr>
        <w:spacing w:after="0" w:line="240" w:lineRule="auto"/>
      </w:pPr>
      <w:r>
        <w:separator/>
      </w:r>
    </w:p>
  </w:footnote>
  <w:footnote w:type="continuationSeparator" w:id="0">
    <w:p w14:paraId="26C59434" w14:textId="77777777" w:rsidR="00622B9A" w:rsidRDefault="00622B9A" w:rsidP="00A114BE">
      <w:pPr>
        <w:spacing w:after="0" w:line="240" w:lineRule="auto"/>
      </w:pPr>
      <w:r>
        <w:continuationSeparator/>
      </w:r>
    </w:p>
  </w:footnote>
  <w:footnote w:type="continuationNotice" w:id="1">
    <w:p w14:paraId="3C770A57" w14:textId="77777777" w:rsidR="00622B9A" w:rsidRDefault="00622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3D3C" w14:textId="77777777" w:rsidR="00A114BE" w:rsidRPr="00E962CB" w:rsidRDefault="00A114BE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>Westside High School - Weekly Plan to Align Lessons (Week At a Glance) – SY 24-25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"/>
      <w:gridCol w:w="1786"/>
      <w:gridCol w:w="1019"/>
      <w:gridCol w:w="1868"/>
      <w:gridCol w:w="969"/>
      <w:gridCol w:w="1883"/>
      <w:gridCol w:w="889"/>
      <w:gridCol w:w="1965"/>
      <w:gridCol w:w="979"/>
      <w:gridCol w:w="1966"/>
    </w:tblGrid>
    <w:tr w:rsidR="00A114BE" w:rsidRPr="00E962CB" w14:paraId="39481096" w14:textId="77777777" w:rsidTr="0076331C">
      <w:tc>
        <w:tcPr>
          <w:tcW w:w="1076" w:type="dxa"/>
        </w:tcPr>
        <w:p w14:paraId="7E38F59E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 xml:space="preserve">Teacher: </w:t>
          </w:r>
        </w:p>
      </w:tc>
      <w:tc>
        <w:tcPr>
          <w:tcW w:w="1795" w:type="dxa"/>
        </w:tcPr>
        <w:p w14:paraId="6A33B1E5" w14:textId="67567003" w:rsidR="00A114BE" w:rsidRPr="00E962CB" w:rsidRDefault="008841AB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Deloach, Griffin, Dunn</w:t>
          </w:r>
        </w:p>
      </w:tc>
      <w:tc>
        <w:tcPr>
          <w:tcW w:w="1019" w:type="dxa"/>
        </w:tcPr>
        <w:p w14:paraId="5C3C9600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Subject:</w:t>
          </w:r>
        </w:p>
      </w:tc>
      <w:tc>
        <w:tcPr>
          <w:tcW w:w="1884" w:type="dxa"/>
        </w:tcPr>
        <w:p w14:paraId="1B5368DA" w14:textId="1AD94E29" w:rsidR="00A114BE" w:rsidRPr="00E962CB" w:rsidRDefault="008841AB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ELA</w:t>
          </w:r>
        </w:p>
      </w:tc>
      <w:tc>
        <w:tcPr>
          <w:tcW w:w="969" w:type="dxa"/>
        </w:tcPr>
        <w:p w14:paraId="69EA276B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Course:</w:t>
          </w:r>
        </w:p>
      </w:tc>
      <w:tc>
        <w:tcPr>
          <w:tcW w:w="1903" w:type="dxa"/>
        </w:tcPr>
        <w:p w14:paraId="56F724DD" w14:textId="734BB21B" w:rsidR="00A114BE" w:rsidRPr="00E962CB" w:rsidRDefault="00A114BE" w:rsidP="00A114BE">
          <w:pPr>
            <w:rPr>
              <w:rFonts w:ascii="Arial Nova Light" w:hAnsi="Arial Nova Light"/>
            </w:rPr>
          </w:pPr>
        </w:p>
      </w:tc>
      <w:tc>
        <w:tcPr>
          <w:tcW w:w="889" w:type="dxa"/>
        </w:tcPr>
        <w:p w14:paraId="624E08D3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</w:p>
      </w:tc>
      <w:tc>
        <w:tcPr>
          <w:tcW w:w="1984" w:type="dxa"/>
        </w:tcPr>
        <w:p w14:paraId="66B57EFC" w14:textId="66942751" w:rsidR="00A114BE" w:rsidRPr="00E962CB" w:rsidRDefault="008841AB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</w:p>
      </w:tc>
      <w:tc>
        <w:tcPr>
          <w:tcW w:w="896" w:type="dxa"/>
        </w:tcPr>
        <w:p w14:paraId="5BD57ECF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</w:p>
      </w:tc>
      <w:tc>
        <w:tcPr>
          <w:tcW w:w="1975" w:type="dxa"/>
        </w:tcPr>
        <w:p w14:paraId="286EAF4E" w14:textId="69C890E4" w:rsidR="00A114BE" w:rsidRPr="00E962CB" w:rsidRDefault="008841AB" w:rsidP="00A114BE">
          <w:pPr>
            <w:rPr>
              <w:rFonts w:ascii="Arial Nova Light" w:hAnsi="Arial Nova Light"/>
              <w:b/>
              <w:bCs/>
            </w:rPr>
          </w:pPr>
          <w:r>
            <w:rPr>
              <w:rFonts w:ascii="Arial Nova Light" w:hAnsi="Arial Nova Light"/>
              <w:b/>
              <w:bCs/>
            </w:rPr>
            <w:t>September 23-27</w:t>
          </w:r>
        </w:p>
      </w:tc>
    </w:tr>
  </w:tbl>
  <w:p w14:paraId="1CB12EC0" w14:textId="77777777" w:rsidR="00A114BE" w:rsidRPr="00A114BE" w:rsidRDefault="00A114BE" w:rsidP="00A1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D33"/>
    <w:multiLevelType w:val="hybridMultilevel"/>
    <w:tmpl w:val="FE9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0F94"/>
    <w:multiLevelType w:val="hybridMultilevel"/>
    <w:tmpl w:val="C352ABCA"/>
    <w:lvl w:ilvl="0" w:tplc="5A444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66E"/>
    <w:multiLevelType w:val="hybridMultilevel"/>
    <w:tmpl w:val="C4C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E7358"/>
    <w:multiLevelType w:val="hybridMultilevel"/>
    <w:tmpl w:val="5A4A63CC"/>
    <w:lvl w:ilvl="0" w:tplc="7EF4FD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92F11"/>
    <w:multiLevelType w:val="hybridMultilevel"/>
    <w:tmpl w:val="1ED2D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538F"/>
    <w:multiLevelType w:val="hybridMultilevel"/>
    <w:tmpl w:val="C712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82DFF"/>
    <w:multiLevelType w:val="hybridMultilevel"/>
    <w:tmpl w:val="739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407"/>
    <w:multiLevelType w:val="hybridMultilevel"/>
    <w:tmpl w:val="52A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E5D4B"/>
    <w:multiLevelType w:val="hybridMultilevel"/>
    <w:tmpl w:val="F2A43B18"/>
    <w:lvl w:ilvl="0" w:tplc="96F6C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1FEC"/>
    <w:multiLevelType w:val="hybridMultilevel"/>
    <w:tmpl w:val="AD34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11577"/>
    <w:multiLevelType w:val="hybridMultilevel"/>
    <w:tmpl w:val="40A6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655FB"/>
    <w:multiLevelType w:val="hybridMultilevel"/>
    <w:tmpl w:val="01AC99E6"/>
    <w:lvl w:ilvl="0" w:tplc="0B9CA7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F3997"/>
    <w:multiLevelType w:val="hybridMultilevel"/>
    <w:tmpl w:val="E0583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B0378"/>
    <w:multiLevelType w:val="hybridMultilevel"/>
    <w:tmpl w:val="53DC82F4"/>
    <w:lvl w:ilvl="0" w:tplc="5B82DF9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15813">
    <w:abstractNumId w:val="2"/>
  </w:num>
  <w:num w:numId="2" w16cid:durableId="2137873255">
    <w:abstractNumId w:val="5"/>
  </w:num>
  <w:num w:numId="3" w16cid:durableId="1183667987">
    <w:abstractNumId w:val="3"/>
  </w:num>
  <w:num w:numId="4" w16cid:durableId="1420322443">
    <w:abstractNumId w:val="13"/>
  </w:num>
  <w:num w:numId="5" w16cid:durableId="485323306">
    <w:abstractNumId w:val="0"/>
  </w:num>
  <w:num w:numId="6" w16cid:durableId="2034765215">
    <w:abstractNumId w:val="7"/>
  </w:num>
  <w:num w:numId="7" w16cid:durableId="2124154154">
    <w:abstractNumId w:val="6"/>
  </w:num>
  <w:num w:numId="8" w16cid:durableId="1170951668">
    <w:abstractNumId w:val="9"/>
  </w:num>
  <w:num w:numId="9" w16cid:durableId="289554338">
    <w:abstractNumId w:val="10"/>
  </w:num>
  <w:num w:numId="10" w16cid:durableId="1695842139">
    <w:abstractNumId w:val="4"/>
  </w:num>
  <w:num w:numId="11" w16cid:durableId="807940902">
    <w:abstractNumId w:val="12"/>
  </w:num>
  <w:num w:numId="12" w16cid:durableId="1166163594">
    <w:abstractNumId w:val="11"/>
  </w:num>
  <w:num w:numId="13" w16cid:durableId="1423143892">
    <w:abstractNumId w:val="8"/>
  </w:num>
  <w:num w:numId="14" w16cid:durableId="34355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B"/>
    <w:rsid w:val="00026A70"/>
    <w:rsid w:val="000431FA"/>
    <w:rsid w:val="0004631F"/>
    <w:rsid w:val="0006016B"/>
    <w:rsid w:val="00063ED3"/>
    <w:rsid w:val="0007432A"/>
    <w:rsid w:val="00076727"/>
    <w:rsid w:val="00090D96"/>
    <w:rsid w:val="000B6F44"/>
    <w:rsid w:val="000C3642"/>
    <w:rsid w:val="001149B7"/>
    <w:rsid w:val="00120D3E"/>
    <w:rsid w:val="00155DE4"/>
    <w:rsid w:val="0016448E"/>
    <w:rsid w:val="00174076"/>
    <w:rsid w:val="00177D73"/>
    <w:rsid w:val="001843A9"/>
    <w:rsid w:val="001946F8"/>
    <w:rsid w:val="001C0A2E"/>
    <w:rsid w:val="001C61CD"/>
    <w:rsid w:val="001C6362"/>
    <w:rsid w:val="001E332C"/>
    <w:rsid w:val="002103C2"/>
    <w:rsid w:val="002152C5"/>
    <w:rsid w:val="0022711D"/>
    <w:rsid w:val="00234732"/>
    <w:rsid w:val="0023526F"/>
    <w:rsid w:val="002602BF"/>
    <w:rsid w:val="002839D4"/>
    <w:rsid w:val="00284E76"/>
    <w:rsid w:val="002A206D"/>
    <w:rsid w:val="002E46B2"/>
    <w:rsid w:val="0031544B"/>
    <w:rsid w:val="0032369B"/>
    <w:rsid w:val="00325E1C"/>
    <w:rsid w:val="00332287"/>
    <w:rsid w:val="00370092"/>
    <w:rsid w:val="003A7E46"/>
    <w:rsid w:val="003B0E74"/>
    <w:rsid w:val="003C4CAE"/>
    <w:rsid w:val="003D2483"/>
    <w:rsid w:val="003E157F"/>
    <w:rsid w:val="003F0D6A"/>
    <w:rsid w:val="004126BA"/>
    <w:rsid w:val="0042148C"/>
    <w:rsid w:val="00462013"/>
    <w:rsid w:val="004743E1"/>
    <w:rsid w:val="00481EBB"/>
    <w:rsid w:val="004A0A6A"/>
    <w:rsid w:val="004A3A9C"/>
    <w:rsid w:val="004C11BF"/>
    <w:rsid w:val="004C3A9F"/>
    <w:rsid w:val="004C44C2"/>
    <w:rsid w:val="004D311F"/>
    <w:rsid w:val="004D3C51"/>
    <w:rsid w:val="004E4C9A"/>
    <w:rsid w:val="004E73BC"/>
    <w:rsid w:val="004F2214"/>
    <w:rsid w:val="0050710D"/>
    <w:rsid w:val="00513571"/>
    <w:rsid w:val="00565913"/>
    <w:rsid w:val="0057199E"/>
    <w:rsid w:val="00595C9D"/>
    <w:rsid w:val="005A0910"/>
    <w:rsid w:val="005A539D"/>
    <w:rsid w:val="005B189D"/>
    <w:rsid w:val="005E6BB9"/>
    <w:rsid w:val="005E7B70"/>
    <w:rsid w:val="005F224A"/>
    <w:rsid w:val="00622B9A"/>
    <w:rsid w:val="00637C52"/>
    <w:rsid w:val="0064344F"/>
    <w:rsid w:val="006455FE"/>
    <w:rsid w:val="00646B13"/>
    <w:rsid w:val="0065040D"/>
    <w:rsid w:val="00652D6B"/>
    <w:rsid w:val="00657893"/>
    <w:rsid w:val="006B44E2"/>
    <w:rsid w:val="006B4690"/>
    <w:rsid w:val="006B785E"/>
    <w:rsid w:val="006C3791"/>
    <w:rsid w:val="00702347"/>
    <w:rsid w:val="00707552"/>
    <w:rsid w:val="00707D42"/>
    <w:rsid w:val="007228E4"/>
    <w:rsid w:val="00726201"/>
    <w:rsid w:val="00732986"/>
    <w:rsid w:val="00736752"/>
    <w:rsid w:val="00737128"/>
    <w:rsid w:val="007452D2"/>
    <w:rsid w:val="00746DB2"/>
    <w:rsid w:val="0076331C"/>
    <w:rsid w:val="0079128D"/>
    <w:rsid w:val="00794441"/>
    <w:rsid w:val="007954FB"/>
    <w:rsid w:val="007B7B37"/>
    <w:rsid w:val="007D6E19"/>
    <w:rsid w:val="007F199E"/>
    <w:rsid w:val="00804A33"/>
    <w:rsid w:val="00807FF4"/>
    <w:rsid w:val="008520E4"/>
    <w:rsid w:val="008559F3"/>
    <w:rsid w:val="008606C1"/>
    <w:rsid w:val="008841AB"/>
    <w:rsid w:val="008853A7"/>
    <w:rsid w:val="00897E8A"/>
    <w:rsid w:val="008C7D95"/>
    <w:rsid w:val="008D6849"/>
    <w:rsid w:val="008E35E4"/>
    <w:rsid w:val="008F50EC"/>
    <w:rsid w:val="00914611"/>
    <w:rsid w:val="009203DE"/>
    <w:rsid w:val="009237EE"/>
    <w:rsid w:val="00925BA1"/>
    <w:rsid w:val="00926951"/>
    <w:rsid w:val="00927306"/>
    <w:rsid w:val="00955366"/>
    <w:rsid w:val="00973E12"/>
    <w:rsid w:val="009B6CE7"/>
    <w:rsid w:val="009F2FDF"/>
    <w:rsid w:val="00A02AC7"/>
    <w:rsid w:val="00A05EAD"/>
    <w:rsid w:val="00A06830"/>
    <w:rsid w:val="00A114BE"/>
    <w:rsid w:val="00A157AE"/>
    <w:rsid w:val="00A201CB"/>
    <w:rsid w:val="00A35ED0"/>
    <w:rsid w:val="00AA57D1"/>
    <w:rsid w:val="00AB42D3"/>
    <w:rsid w:val="00AD24AD"/>
    <w:rsid w:val="00AD5944"/>
    <w:rsid w:val="00AF5C5B"/>
    <w:rsid w:val="00AF7AD2"/>
    <w:rsid w:val="00B016A1"/>
    <w:rsid w:val="00B11D45"/>
    <w:rsid w:val="00B24F5C"/>
    <w:rsid w:val="00B442CE"/>
    <w:rsid w:val="00B6727C"/>
    <w:rsid w:val="00B75840"/>
    <w:rsid w:val="00B900C4"/>
    <w:rsid w:val="00BC1C70"/>
    <w:rsid w:val="00BE5931"/>
    <w:rsid w:val="00C103B6"/>
    <w:rsid w:val="00C42075"/>
    <w:rsid w:val="00C52405"/>
    <w:rsid w:val="00C529A3"/>
    <w:rsid w:val="00C54606"/>
    <w:rsid w:val="00C86765"/>
    <w:rsid w:val="00C9649B"/>
    <w:rsid w:val="00C97074"/>
    <w:rsid w:val="00CA543E"/>
    <w:rsid w:val="00CC0A0A"/>
    <w:rsid w:val="00CC635F"/>
    <w:rsid w:val="00CD76A6"/>
    <w:rsid w:val="00CE3E20"/>
    <w:rsid w:val="00CF39F9"/>
    <w:rsid w:val="00CF67AB"/>
    <w:rsid w:val="00D12653"/>
    <w:rsid w:val="00D36240"/>
    <w:rsid w:val="00D50E4D"/>
    <w:rsid w:val="00D70D3A"/>
    <w:rsid w:val="00D7535F"/>
    <w:rsid w:val="00D91AEC"/>
    <w:rsid w:val="00DC2795"/>
    <w:rsid w:val="00DC68E5"/>
    <w:rsid w:val="00DC71EA"/>
    <w:rsid w:val="00DD0870"/>
    <w:rsid w:val="00DF5BE5"/>
    <w:rsid w:val="00E02113"/>
    <w:rsid w:val="00E214EA"/>
    <w:rsid w:val="00E22424"/>
    <w:rsid w:val="00E4545C"/>
    <w:rsid w:val="00E50FE2"/>
    <w:rsid w:val="00E547DA"/>
    <w:rsid w:val="00E561F4"/>
    <w:rsid w:val="00E637EE"/>
    <w:rsid w:val="00E73B87"/>
    <w:rsid w:val="00E95599"/>
    <w:rsid w:val="00E95CB1"/>
    <w:rsid w:val="00E962CB"/>
    <w:rsid w:val="00E96A28"/>
    <w:rsid w:val="00EB70BE"/>
    <w:rsid w:val="00EC00C6"/>
    <w:rsid w:val="00EC0F67"/>
    <w:rsid w:val="00EC1715"/>
    <w:rsid w:val="00EC1F99"/>
    <w:rsid w:val="00EC7BC5"/>
    <w:rsid w:val="00F10B18"/>
    <w:rsid w:val="00F349BE"/>
    <w:rsid w:val="00F3606F"/>
    <w:rsid w:val="00F43F8F"/>
    <w:rsid w:val="00F66783"/>
    <w:rsid w:val="00F727EA"/>
    <w:rsid w:val="00FA7963"/>
    <w:rsid w:val="00FA7C29"/>
    <w:rsid w:val="00FB2296"/>
    <w:rsid w:val="00FB449E"/>
    <w:rsid w:val="00FC2B21"/>
    <w:rsid w:val="00FD04F1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1B63"/>
  <w15:docId w15:val="{572D7F6C-4237-460C-86ED-6237A4C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BE"/>
  </w:style>
  <w:style w:type="paragraph" w:styleId="Footer">
    <w:name w:val="footer"/>
    <w:basedOn w:val="Normal"/>
    <w:link w:val="Foot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BE"/>
  </w:style>
  <w:style w:type="table" w:styleId="TableGrid">
    <w:name w:val="Table Grid"/>
    <w:basedOn w:val="TableNormal"/>
    <w:uiPriority w:val="39"/>
    <w:rsid w:val="00A114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Al1\OneDrive%20-%20Richmond%20County%20Board%20of%20Education\Desktop\24-25SY-W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24-25SY-WAG</Template>
  <TotalTime>1289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Alysha</dc:creator>
  <cp:keywords/>
  <dc:description/>
  <cp:lastModifiedBy>Griffin, Alysha</cp:lastModifiedBy>
  <cp:revision>164</cp:revision>
  <dcterms:created xsi:type="dcterms:W3CDTF">2024-09-12T16:05:00Z</dcterms:created>
  <dcterms:modified xsi:type="dcterms:W3CDTF">2024-09-19T14:17:00Z</dcterms:modified>
</cp:coreProperties>
</file>